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5A6D" w:rsidRPr="00C05A6D" w:rsidRDefault="00C05A6D" w:rsidP="00C05A6D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</w:pPr>
            <w:bookmarkStart w:id="1" w:name="Code"/>
            <w:bookmarkEnd w:id="1"/>
            <w:r w:rsidRPr="00C05A6D">
              <w:rPr>
                <w:rFonts w:ascii="Arial Black" w:eastAsiaTheme="minorHAnsi" w:hAnsi="Arial Black" w:cstheme="minorBidi"/>
                <w:caps/>
                <w:sz w:val="15"/>
                <w:szCs w:val="22"/>
                <w:lang w:val="en-GB" w:eastAsia="en-US"/>
              </w:rPr>
              <w:t>WIPO/IPR/MOW/17/1</w:t>
            </w:r>
          </w:p>
          <w:p w:rsidR="008B2CC1" w:rsidRPr="0090731E" w:rsidRDefault="008B2CC1" w:rsidP="00C05A6D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762764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762764">
              <w:rPr>
                <w:rFonts w:ascii="Arial Black" w:hAnsi="Arial Black"/>
                <w:caps/>
                <w:sz w:val="15"/>
              </w:rPr>
              <w:t>December 8,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627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LEX MASTER CLASS</w:t>
      </w:r>
    </w:p>
    <w:p w:rsidR="003845C1" w:rsidRDefault="003845C1" w:rsidP="003845C1"/>
    <w:p w:rsidR="003845C1" w:rsidRDefault="003845C1" w:rsidP="003845C1"/>
    <w:p w:rsidR="008B2CC1" w:rsidRPr="003845C1" w:rsidRDefault="007627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Russian State Academy of Intellectual Property</w:t>
      </w:r>
    </w:p>
    <w:p w:rsidR="008B2CC1" w:rsidRPr="003845C1" w:rsidRDefault="007627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Moscow, December 18,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62764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9520BE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Prepared by </w:t>
      </w:r>
      <w:r w:rsidR="00762764">
        <w:rPr>
          <w:i/>
        </w:rPr>
        <w:t>the International Bureau of WIPO</w:t>
      </w:r>
    </w:p>
    <w:p w:rsidR="00AC205C" w:rsidRDefault="00AC205C"/>
    <w:p w:rsidR="000F5E56" w:rsidRDefault="000F5E56"/>
    <w:p w:rsidR="002928D3" w:rsidRDefault="002928D3"/>
    <w:p w:rsidR="00762764" w:rsidRDefault="00762764">
      <w:r>
        <w:br w:type="page"/>
      </w:r>
    </w:p>
    <w:p w:rsidR="002928D3" w:rsidRDefault="002928D3" w:rsidP="0053057A"/>
    <w:p w:rsidR="00762764" w:rsidRPr="00417A3F" w:rsidRDefault="00762764" w:rsidP="00762764">
      <w:pPr>
        <w:rPr>
          <w:u w:val="single"/>
        </w:rPr>
      </w:pPr>
      <w:r w:rsidRPr="00417A3F">
        <w:rPr>
          <w:u w:val="single"/>
        </w:rPr>
        <w:t xml:space="preserve">Monday, </w:t>
      </w:r>
      <w:r>
        <w:rPr>
          <w:u w:val="single"/>
        </w:rPr>
        <w:t>December 18</w:t>
      </w:r>
      <w:r w:rsidRPr="00417A3F">
        <w:rPr>
          <w:u w:val="single"/>
        </w:rPr>
        <w:t>, 2017</w:t>
      </w:r>
      <w:r>
        <w:rPr>
          <w:u w:val="single"/>
        </w:rPr>
        <w:t>, 10:00</w:t>
      </w:r>
    </w:p>
    <w:p w:rsidR="00762764" w:rsidRDefault="00762764" w:rsidP="00762764"/>
    <w:p w:rsidR="00762764" w:rsidRDefault="00762764" w:rsidP="00762764"/>
    <w:p w:rsidR="00762764" w:rsidRPr="007E23E7" w:rsidRDefault="00762764" w:rsidP="00762764">
      <w:r>
        <w:t>-</w:t>
      </w:r>
      <w:r w:rsidRPr="007E23E7">
        <w:t>Overview of WIPO’s activities</w:t>
      </w:r>
    </w:p>
    <w:p w:rsidR="00762764" w:rsidRDefault="00762764" w:rsidP="00762764">
      <w:pPr>
        <w:rPr>
          <w:b/>
        </w:rPr>
      </w:pPr>
    </w:p>
    <w:p w:rsidR="00762764" w:rsidRDefault="00762764" w:rsidP="00762764">
      <w:r>
        <w:t>-Role of WIPO in Promoting Innovation</w:t>
      </w:r>
    </w:p>
    <w:p w:rsidR="00762764" w:rsidRDefault="00762764" w:rsidP="00762764"/>
    <w:p w:rsidR="00762764" w:rsidRDefault="00762764" w:rsidP="00762764">
      <w:r>
        <w:t>-WIPO Information Tools</w:t>
      </w:r>
    </w:p>
    <w:p w:rsidR="00762764" w:rsidRDefault="00762764" w:rsidP="00762764"/>
    <w:p w:rsidR="00762764" w:rsidRPr="007E23E7" w:rsidRDefault="00762764" w:rsidP="00762764">
      <w:r>
        <w:rPr>
          <w:szCs w:val="22"/>
        </w:rPr>
        <w:t>-</w:t>
      </w:r>
      <w:r w:rsidRPr="007E23E7">
        <w:rPr>
          <w:szCs w:val="22"/>
        </w:rPr>
        <w:t>O</w:t>
      </w:r>
      <w:r w:rsidRPr="007E23E7">
        <w:rPr>
          <w:color w:val="343434"/>
          <w:szCs w:val="22"/>
        </w:rPr>
        <w:t xml:space="preserve">nline </w:t>
      </w:r>
      <w:r>
        <w:rPr>
          <w:color w:val="343434"/>
          <w:szCs w:val="22"/>
        </w:rPr>
        <w:t>R</w:t>
      </w:r>
      <w:r w:rsidRPr="007E23E7">
        <w:rPr>
          <w:color w:val="343434"/>
          <w:szCs w:val="22"/>
        </w:rPr>
        <w:t>esources for IP research</w:t>
      </w:r>
    </w:p>
    <w:p w:rsidR="00762764" w:rsidRDefault="00762764" w:rsidP="00762764"/>
    <w:p w:rsidR="00762764" w:rsidRDefault="00762764" w:rsidP="00762764">
      <w:r>
        <w:t>-WIPO Lex – Global Legal Information Resource</w:t>
      </w:r>
    </w:p>
    <w:p w:rsidR="00762764" w:rsidRDefault="00762764" w:rsidP="00762764"/>
    <w:p w:rsidR="00762764" w:rsidRDefault="00762764" w:rsidP="00762764">
      <w:r>
        <w:t xml:space="preserve">-Use of WIPO Lex in Education and Research </w:t>
      </w:r>
    </w:p>
    <w:p w:rsidR="00762764" w:rsidRDefault="00762764" w:rsidP="00762764"/>
    <w:p w:rsidR="00762764" w:rsidRDefault="00762764" w:rsidP="00762764">
      <w:r>
        <w:t>-Interactive Training</w:t>
      </w:r>
    </w:p>
    <w:p w:rsidR="00762764" w:rsidRDefault="00762764" w:rsidP="00762764"/>
    <w:p w:rsidR="00762764" w:rsidRPr="007E23E7" w:rsidRDefault="00762764" w:rsidP="00762764">
      <w:pPr>
        <w:ind w:firstLine="567"/>
        <w:rPr>
          <w:b/>
        </w:rPr>
      </w:pPr>
      <w:r w:rsidRPr="00E93715">
        <w:rPr>
          <w:szCs w:val="22"/>
          <w:u w:val="single"/>
        </w:rPr>
        <w:t>Speaker</w:t>
      </w:r>
      <w:r>
        <w:rPr>
          <w:szCs w:val="22"/>
        </w:rPr>
        <w:t>: Mr. Alexander Matveev, Senior Counsellor, Global Infrastructure Sector</w:t>
      </w:r>
    </w:p>
    <w:p w:rsidR="00762764" w:rsidRDefault="00762764" w:rsidP="00762764"/>
    <w:p w:rsidR="00762764" w:rsidRDefault="00762764" w:rsidP="00762764">
      <w:pPr>
        <w:jc w:val="right"/>
        <w:rPr>
          <w:szCs w:val="22"/>
        </w:rPr>
      </w:pPr>
    </w:p>
    <w:p w:rsidR="00762764" w:rsidRDefault="00762764" w:rsidP="00762764">
      <w:pPr>
        <w:jc w:val="right"/>
        <w:rPr>
          <w:szCs w:val="22"/>
        </w:rPr>
      </w:pPr>
    </w:p>
    <w:p w:rsidR="00762764" w:rsidRDefault="00762764" w:rsidP="00762764">
      <w:pPr>
        <w:jc w:val="right"/>
        <w:rPr>
          <w:szCs w:val="22"/>
        </w:rPr>
      </w:pPr>
    </w:p>
    <w:p w:rsidR="00762764" w:rsidRDefault="00762764" w:rsidP="00762764">
      <w:pPr>
        <w:jc w:val="right"/>
      </w:pPr>
      <w:r>
        <w:rPr>
          <w:szCs w:val="22"/>
        </w:rPr>
        <w:t>[End of the document]</w:t>
      </w:r>
    </w:p>
    <w:p w:rsidR="002928D3" w:rsidRDefault="002928D3"/>
    <w:sectPr w:rsidR="002928D3" w:rsidSect="0076276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EA" w:rsidRDefault="00FC04EA">
      <w:r>
        <w:separator/>
      </w:r>
    </w:p>
  </w:endnote>
  <w:endnote w:type="continuationSeparator" w:id="0">
    <w:p w:rsidR="00FC04EA" w:rsidRDefault="00FC04EA" w:rsidP="003B38C1">
      <w:r>
        <w:separator/>
      </w:r>
    </w:p>
    <w:p w:rsidR="00FC04EA" w:rsidRPr="003B38C1" w:rsidRDefault="00FC04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04EA" w:rsidRPr="003B38C1" w:rsidRDefault="00FC04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EA" w:rsidRDefault="00FC04EA">
      <w:r>
        <w:separator/>
      </w:r>
    </w:p>
  </w:footnote>
  <w:footnote w:type="continuationSeparator" w:id="0">
    <w:p w:rsidR="00FC04EA" w:rsidRDefault="00FC04EA" w:rsidP="008B60B2">
      <w:r>
        <w:separator/>
      </w:r>
    </w:p>
    <w:p w:rsidR="00FC04EA" w:rsidRPr="00ED77FB" w:rsidRDefault="00FC04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04EA" w:rsidRPr="00ED77FB" w:rsidRDefault="00FC04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62764" w:rsidP="00477D6B">
    <w:pPr>
      <w:jc w:val="right"/>
    </w:pPr>
    <w:bookmarkStart w:id="6" w:name="Code2"/>
    <w:bookmarkEnd w:id="6"/>
    <w:r>
      <w:t>WIPO/</w:t>
    </w:r>
    <w:r w:rsidR="005922C5">
      <w:t>IPR/MOW/17</w:t>
    </w:r>
    <w:r w:rsidR="00482C3F">
      <w:t>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82C3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4"/>
    <w:rsid w:val="00043CAA"/>
    <w:rsid w:val="00072B95"/>
    <w:rsid w:val="00075432"/>
    <w:rsid w:val="000968ED"/>
    <w:rsid w:val="000E320E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2C3F"/>
    <w:rsid w:val="005019FF"/>
    <w:rsid w:val="0053057A"/>
    <w:rsid w:val="00560A29"/>
    <w:rsid w:val="005922C5"/>
    <w:rsid w:val="005C6649"/>
    <w:rsid w:val="00605827"/>
    <w:rsid w:val="00646050"/>
    <w:rsid w:val="006713CA"/>
    <w:rsid w:val="00676C5C"/>
    <w:rsid w:val="006D5F51"/>
    <w:rsid w:val="00762764"/>
    <w:rsid w:val="007D1613"/>
    <w:rsid w:val="007E4C0E"/>
    <w:rsid w:val="008A134B"/>
    <w:rsid w:val="008B2CC1"/>
    <w:rsid w:val="008B60B2"/>
    <w:rsid w:val="0090731E"/>
    <w:rsid w:val="00916EE2"/>
    <w:rsid w:val="009520BE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05A6D"/>
    <w:rsid w:val="00C11BFE"/>
    <w:rsid w:val="00C5068F"/>
    <w:rsid w:val="00C86D74"/>
    <w:rsid w:val="00CD04F1"/>
    <w:rsid w:val="00D45252"/>
    <w:rsid w:val="00D71B4D"/>
    <w:rsid w:val="00D93D55"/>
    <w:rsid w:val="00DE7D64"/>
    <w:rsid w:val="00E15015"/>
    <w:rsid w:val="00E335FE"/>
    <w:rsid w:val="00EA7D6E"/>
    <w:rsid w:val="00EC4E49"/>
    <w:rsid w:val="00ED77FB"/>
    <w:rsid w:val="00EE45FA"/>
    <w:rsid w:val="00F66152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6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764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6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76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4</cp:revision>
  <cp:lastPrinted>2017-12-11T09:35:00Z</cp:lastPrinted>
  <dcterms:created xsi:type="dcterms:W3CDTF">2017-12-11T09:35:00Z</dcterms:created>
  <dcterms:modified xsi:type="dcterms:W3CDTF">2017-12-11T09:37:00Z</dcterms:modified>
</cp:coreProperties>
</file>